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03EB" w:rsidRDefault="002A03EB">
      <w:r>
        <w:t xml:space="preserve">Roger Penrose </w:t>
      </w:r>
      <w:r w:rsidRPr="007A112D">
        <w:t>Physics and consciousness</w:t>
      </w:r>
      <w:r>
        <w:t xml:space="preserve"> wiki</w:t>
      </w:r>
    </w:p>
    <w:p w:rsidR="002A03EB" w:rsidRDefault="002A03EB">
      <w:hyperlink r:id="rId4" w:history="1">
        <w:r w:rsidRPr="00B95871">
          <w:rPr>
            <w:rStyle w:val="Hyperlink"/>
          </w:rPr>
          <w:t>http://en.wikipedia.org/wiki/Roger_Penrose</w:t>
        </w:r>
      </w:hyperlink>
    </w:p>
    <w:p w:rsidR="002A03EB" w:rsidRDefault="002A03EB"/>
    <w:p w:rsidR="002A03EB" w:rsidRDefault="002A03EB" w:rsidP="007A112D">
      <w:r>
        <w:t xml:space="preserve">In </w:t>
      </w:r>
      <w:r w:rsidRPr="00BF0944">
        <w:rPr>
          <w:i/>
        </w:rPr>
        <w:t>The Emperor's New Mind</w:t>
      </w:r>
      <w:r>
        <w:t xml:space="preserve"> (1989), Penrose argues that the current  laws of physics are inadequate to explain the phenomenon of consciousness and thought. </w:t>
      </w:r>
    </w:p>
    <w:p w:rsidR="002A03EB" w:rsidRDefault="002A03EB" w:rsidP="007A112D">
      <w:r w:rsidRPr="00B4425F">
        <w:t>He argues that Gödel's incompleteness theorem prevents an algorithmically based system of logic from producing things like mathematical insight.</w:t>
      </w:r>
    </w:p>
    <w:p w:rsidR="002A03EB" w:rsidRPr="00B4425F" w:rsidRDefault="002A03EB" w:rsidP="007A112D">
      <w:pPr>
        <w:rPr>
          <w:color w:val="4BACC6"/>
        </w:rPr>
      </w:pPr>
      <w:r>
        <w:t>Using Turing's ‘Halting T</w:t>
      </w:r>
      <w:r w:rsidRPr="00BF0944">
        <w:t>heorem</w:t>
      </w:r>
      <w:r>
        <w:t>’, he also argues that processes</w:t>
      </w:r>
      <w:r w:rsidRPr="00BF0944">
        <w:t xml:space="preserve"> can be deterministic without being algorithmic</w:t>
      </w:r>
      <w:r>
        <w:t>, and  believes that such non-</w:t>
      </w:r>
      <w:r w:rsidRPr="00B4425F">
        <w:t xml:space="preserve"> </w:t>
      </w:r>
      <w:r>
        <w:t xml:space="preserve">algorithmic processes may come into play in the brain during collapse of the quantum mechanical wave function. </w:t>
      </w:r>
      <w:r w:rsidRPr="00B4425F">
        <w:rPr>
          <w:color w:val="4BACC6"/>
        </w:rPr>
        <w:t xml:space="preserve">reduction(collapse?), and may be harnessed by the brain. </w:t>
      </w:r>
      <w:r w:rsidRPr="00B4425F">
        <w:t>These</w:t>
      </w:r>
      <w:r>
        <w:t xml:space="preserve"> claims were originally made</w:t>
      </w:r>
      <w:r w:rsidRPr="00B4425F">
        <w:t xml:space="preserve"> by the philosopher John </w:t>
      </w:r>
      <w:r>
        <w:t xml:space="preserve">Lucas of </w:t>
      </w:r>
      <w:smartTag w:uri="urn:schemas-microsoft-com:office:smarttags" w:element="PlaceName">
        <w:r>
          <w:t>Merton</w:t>
        </w:r>
      </w:smartTag>
      <w:r>
        <w:t xml:space="preserve"> </w:t>
      </w:r>
      <w:smartTag w:uri="urn:schemas-microsoft-com:office:smarttags" w:element="PlaceType">
        <w:r>
          <w:t>College</w:t>
        </w:r>
      </w:smartTag>
      <w:r>
        <w:t xml:space="preserve">, </w:t>
      </w:r>
      <w:smartTag w:uri="urn:schemas-microsoft-com:office:smarttags" w:element="place">
        <w:smartTag w:uri="urn:schemas-microsoft-com:office:smarttags" w:element="City">
          <w:r>
            <w:t>Oxford</w:t>
          </w:r>
        </w:smartTag>
      </w:smartTag>
      <w:r>
        <w:t>, and are in direct contrast to the notion that</w:t>
      </w:r>
      <w:r>
        <w:rPr>
          <w:color w:val="4BACC6"/>
        </w:rPr>
        <w:t xml:space="preserve"> </w:t>
      </w:r>
      <w:r>
        <w:t>the rational processes of the mind are completely algorithmic and can thus be duplicated by a sufficiently complex computer</w:t>
      </w:r>
    </w:p>
    <w:p w:rsidR="002A03EB" w:rsidRPr="00DE5BCC" w:rsidRDefault="002A03EB" w:rsidP="007A112D">
      <w:pPr>
        <w:rPr>
          <w:color w:val="1F497D"/>
        </w:rPr>
      </w:pPr>
      <w:r w:rsidRPr="002606D6">
        <w:rPr>
          <w:color w:val="1F497D"/>
        </w:rPr>
        <w:t>The Penrose/Lucas ar</w:t>
      </w:r>
      <w:r>
        <w:rPr>
          <w:color w:val="1F497D"/>
        </w:rPr>
        <w:t>gument invoking</w:t>
      </w:r>
      <w:r w:rsidRPr="002606D6">
        <w:rPr>
          <w:color w:val="1F497D"/>
        </w:rPr>
        <w:t xml:space="preserve"> Gödel's incompleteness theorem for computational theories of human intelligence has been widely criticized by </w:t>
      </w:r>
      <w:r>
        <w:rPr>
          <w:color w:val="1F497D"/>
        </w:rPr>
        <w:t xml:space="preserve"> </w:t>
      </w:r>
      <w:r w:rsidRPr="002606D6">
        <w:rPr>
          <w:color w:val="1F497D"/>
        </w:rPr>
        <w:t xml:space="preserve">mathematicians, computer scientists and philosophers, and the consensus among </w:t>
      </w:r>
      <w:r>
        <w:rPr>
          <w:color w:val="1F497D"/>
        </w:rPr>
        <w:t>‘</w:t>
      </w:r>
      <w:r w:rsidRPr="002606D6">
        <w:rPr>
          <w:color w:val="1F497D"/>
        </w:rPr>
        <w:t>experts</w:t>
      </w:r>
      <w:r>
        <w:rPr>
          <w:color w:val="1F497D"/>
        </w:rPr>
        <w:t>’</w:t>
      </w:r>
      <w:r w:rsidRPr="002606D6">
        <w:rPr>
          <w:color w:val="1F497D"/>
        </w:rPr>
        <w:t xml:space="preserve"> in these fields seems to be that the argument fai</w:t>
      </w:r>
      <w:r>
        <w:rPr>
          <w:color w:val="1F497D"/>
        </w:rPr>
        <w:t>ls, though different authors</w:t>
      </w:r>
      <w:r w:rsidRPr="002606D6">
        <w:rPr>
          <w:color w:val="1F497D"/>
        </w:rPr>
        <w:t xml:space="preserve"> choose different aspects of the argument to attack.[16] </w:t>
      </w:r>
      <w:r>
        <w:t>Marvin Minsky, a leading proponent of artificial intelligence, has been particularly critical [17]</w:t>
      </w:r>
    </w:p>
    <w:p w:rsidR="002A03EB" w:rsidRDefault="002A03EB" w:rsidP="007A112D">
      <w:r>
        <w:t>With the help of</w:t>
      </w:r>
      <w:r w:rsidRPr="00F80B29">
        <w:t xml:space="preserve"> a</w:t>
      </w:r>
      <w:r>
        <w:t xml:space="preserve">nesthesiologist Stuart Hameroff,  Penrose expanded his ideas in the subsequent books </w:t>
      </w:r>
      <w:r w:rsidRPr="00DE58CD">
        <w:rPr>
          <w:i/>
        </w:rPr>
        <w:t xml:space="preserve"> Shadows of the Mind</w:t>
      </w:r>
      <w:r w:rsidRPr="00F80B29">
        <w:t>(1994)</w:t>
      </w:r>
      <w:r>
        <w:t xml:space="preserve">, and  </w:t>
      </w:r>
      <w:r w:rsidRPr="00DE58CD">
        <w:rPr>
          <w:i/>
        </w:rPr>
        <w:t>The Large, the Small and the Human Mind</w:t>
      </w:r>
      <w:r w:rsidRPr="00F80B29">
        <w:t xml:space="preserve">(1997). </w:t>
      </w:r>
    </w:p>
    <w:p w:rsidR="002A03EB" w:rsidRDefault="002A03EB" w:rsidP="007A112D">
      <w:r w:rsidRPr="0020032C">
        <w:t>Hameroff's co</w:t>
      </w:r>
      <w:r>
        <w:t>ntribution to the theory derives from studying neurons</w:t>
      </w:r>
      <w:r w:rsidRPr="0020032C">
        <w:t>. His interest centered on the cytoskeleton</w:t>
      </w:r>
      <w:r>
        <w:t xml:space="preserve"> and microtubules. </w:t>
      </w:r>
      <w:r w:rsidRPr="0020032C">
        <w:t>As neuroscience has progressed, the role of the cytoskeleton and microtubules has assumed greater importance. According to Hamerof</w:t>
      </w:r>
      <w:r>
        <w:t>f, among other things, mirotubules provide</w:t>
      </w:r>
      <w:r w:rsidRPr="0020032C">
        <w:t xml:space="preserve"> a supportive structure for the </w:t>
      </w:r>
      <w:r>
        <w:t>cell, allow</w:t>
      </w:r>
      <w:r w:rsidRPr="0020032C">
        <w:t xml:space="preserve"> transport of molecules including neurotransmitter molecules bound </w:t>
      </w:r>
      <w:r>
        <w:t>for the synapses, and control</w:t>
      </w:r>
      <w:r w:rsidRPr="0020032C">
        <w:t xml:space="preserve"> the cell's movement, growth and shape</w:t>
      </w:r>
      <w:r>
        <w:t xml:space="preserve">. </w:t>
      </w:r>
      <w:hyperlink r:id="rId5" w:history="1">
        <w:r w:rsidRPr="00E032E3">
          <w:rPr>
            <w:rStyle w:val="Hyperlink"/>
          </w:rPr>
          <w:t>http://en.wikipedia.org/wiki/Shadows_of_the_Mind</w:t>
        </w:r>
      </w:hyperlink>
    </w:p>
    <w:p w:rsidR="002A03EB" w:rsidRDefault="002A03EB" w:rsidP="007A112D">
      <w:r>
        <w:t xml:space="preserve">Penrose and Hameroff have argued that consciousness is the result of quantum gravity effects in microtubules, which they dubbed Orch-OR (orchestrated objective reduction). </w:t>
      </w:r>
    </w:p>
    <w:p w:rsidR="002A03EB" w:rsidRDefault="002A03EB" w:rsidP="00920234">
      <w:pPr>
        <w:spacing w:before="240"/>
      </w:pPr>
      <w:r>
        <w:t xml:space="preserve">Addressing a paper by Max Tegmark regarding </w:t>
      </w:r>
      <w:r w:rsidRPr="00920234">
        <w:t>the time scale of neuron firing and excitations in microtubu</w:t>
      </w:r>
      <w:r>
        <w:t xml:space="preserve">les (18), Hameroff et al show  a decoherence time for the actual Orch-OR model to be only seven orders of magnitude greater than Tegmark's calculation, but still well short of the 25 ms (?) required if the quantum processing in the model was to be linked to the 40 Hz gamma synchrony; that is, if </w:t>
      </w:r>
      <w:r w:rsidRPr="00F42163">
        <w:t>the brain evolved quantum behavior.</w:t>
      </w:r>
      <w:r>
        <w:t xml:space="preserve">  To bridge this gap, it was supposed that the interiors of neurons could alternate between liquid and gel states. In the gel state, it was further hypothesized that the water electrical dipoles are oriented in the same direction, along the outer edge of the microtubule tubulin subunits. It was proposed that this ordered water could screen any quantum coherence within the tubulin of the microtubules from the environment of the brain [nervous system?]. Each tubulin also has a tail extending out from the microtubules, which is negatively charged, and therefore attracts positively charged ions. It is suggested that this could provide further screening. It was also suggested that the microtubules could be pumped into a coherent s</w:t>
      </w:r>
      <w:r w:rsidRPr="007A112D">
        <w:t>tate by biochemical energy.</w:t>
      </w:r>
    </w:p>
    <w:p w:rsidR="002A03EB" w:rsidRDefault="002A03EB" w:rsidP="007A112D">
      <w:r>
        <w:t>Finally, it has been suggested that the configuration of the microtubule lattice might be suitable for quantum error correction, a means of holding together quantum coherence in the face of environmental interaction. In the last decade, some researchers who are sympathetic to Penrose's ideas have proposed an alternative scheme for quantum processing in microtubules based on the interaction of tubulin tails with microtubule-associated proteins, motor proteins and presynaptic scaffold proteins. These proposed alternative processes have the advantage of taking place within Tegmark's time to decoherence.</w:t>
      </w:r>
    </w:p>
    <w:p w:rsidR="002A03EB" w:rsidRDefault="002A03EB" w:rsidP="007A112D"/>
    <w:p w:rsidR="002A03EB" w:rsidRDefault="002A03EB" w:rsidP="007A112D">
      <w:r>
        <w:t xml:space="preserve"> In addition to this, a recent 2011 paper by Roger Penrose and Stuart Hameroff gives an updated model of their Orch-OR theory, in light of criticisms, and discusses the place of consciousness within the universe.[24]</w:t>
      </w:r>
    </w:p>
    <w:p w:rsidR="002A03EB" w:rsidRDefault="002A03EB" w:rsidP="007A112D"/>
    <w:p w:rsidR="002A03EB" w:rsidRDefault="002A03EB" w:rsidP="007A112D">
      <w:r>
        <w:t>Phillip Tetlow, although himself supportive of Penrose's views, acknowledges that Penrose's ideas about the human thought process are at present a minority view in scientific circles. [</w:t>
      </w:r>
      <w:bookmarkStart w:id="0" w:name="_GoBack"/>
      <w:bookmarkEnd w:id="0"/>
      <w:r>
        <w:t>19]</w:t>
      </w:r>
    </w:p>
    <w:p w:rsidR="002A03EB" w:rsidRDefault="002A03EB" w:rsidP="007E50CD"/>
    <w:p w:rsidR="002A03EB" w:rsidRDefault="002A03EB" w:rsidP="007E50CD">
      <w:r>
        <w:t>In 2011 W. Christensen [22] argued that the universe can be shown to be conscious via a cosmological model based on Maxwell's demon and information theory.</w:t>
      </w:r>
    </w:p>
    <w:p w:rsidR="002A03EB" w:rsidRDefault="002A03EB" w:rsidP="007A112D"/>
    <w:p w:rsidR="002A03EB" w:rsidRDefault="002A03EB" w:rsidP="007A112D"/>
    <w:p w:rsidR="002A03EB" w:rsidRDefault="002A03EB" w:rsidP="007A112D">
      <w:r>
        <w:t>Religious views</w:t>
      </w:r>
    </w:p>
    <w:p w:rsidR="002A03EB" w:rsidRDefault="002A03EB" w:rsidP="007A112D">
      <w:r w:rsidRPr="00C805A1">
        <w:t>Penrose does not hold to any religious doctrine,[25] and refers to himself as an atheist.[26] In the film A Brief History of Time, he said, "I think I would say that the universe has a purpose, it's not somehow just there by chance ... some people, I think, take the view that the universe is just there and it runs along – it's a bit like it just sort of computes, and we happen somehow by accident to find ourselves in this thing. But I don't think that's a very fruitful or helpful way of looking at the universe, I think that there is something much deeper about it."[27] Penrose is a Distinguished Supporter of the British Humanist Association.</w:t>
      </w:r>
      <w:r>
        <w:t xml:space="preserve"> </w:t>
      </w:r>
    </w:p>
    <w:p w:rsidR="002A03EB" w:rsidRDefault="002A03EB" w:rsidP="007A112D"/>
    <w:p w:rsidR="002A03EB" w:rsidRDefault="002A03EB" w:rsidP="00714E5F">
      <w:r>
        <w:t xml:space="preserve">From: </w:t>
      </w:r>
      <w:hyperlink r:id="rId6" w:history="1">
        <w:r w:rsidRPr="00B95871">
          <w:rPr>
            <w:rStyle w:val="Hyperlink"/>
          </w:rPr>
          <w:t>http://en.wikipedia.org/wiki/Roger_Penrose</w:t>
        </w:r>
      </w:hyperlink>
    </w:p>
    <w:p w:rsidR="002A03EB" w:rsidRDefault="002A03EB" w:rsidP="007A112D"/>
    <w:p w:rsidR="002A03EB" w:rsidRDefault="002A03EB" w:rsidP="005F2165">
      <w:r>
        <w:t>Note 16 ^ Criticism of the Lucas/Penrose argument that intelligence can not be entirely algorithmic:</w:t>
      </w:r>
    </w:p>
    <w:p w:rsidR="002A03EB" w:rsidRDefault="002A03EB" w:rsidP="005F2165"/>
    <w:p w:rsidR="002A03EB" w:rsidRDefault="002A03EB" w:rsidP="005F2165">
      <w:r>
        <w:t xml:space="preserve">    * MindPapers: 6.1b. Godelian arguments</w:t>
      </w:r>
    </w:p>
    <w:p w:rsidR="002A03EB" w:rsidRDefault="002A03EB" w:rsidP="005F2165">
      <w:r>
        <w:t xml:space="preserve">    * References for Criticisms of the Gödelian Argument*</w:t>
      </w:r>
    </w:p>
    <w:p w:rsidR="002A03EB" w:rsidRDefault="002A03EB" w:rsidP="005F2165">
      <w:r>
        <w:t xml:space="preserve">    * Boolos, George, et al. 1990. An Open Peer Commentary on The Emperor's New Mind. Behavioral and Brain Sciences 13 (4) 655.</w:t>
      </w:r>
    </w:p>
    <w:p w:rsidR="002A03EB" w:rsidRDefault="002A03EB" w:rsidP="005F2165">
      <w:r>
        <w:t xml:space="preserve">    * Davis, Martin 1993. How subtle is Gödel's theorem? More on Roger Penrose. Behavioral and Brain Sciences, 16, 611-612. Online version at </w:t>
      </w:r>
      <w:smartTag w:uri="urn:schemas-microsoft-com:office:smarttags" w:element="PlaceType">
        <w:r>
          <w:t>Davis</w:t>
        </w:r>
      </w:smartTag>
      <w:r>
        <w:t>' faculty page at http://cs.nyu.edu/cs/faculty/davism/</w:t>
      </w:r>
    </w:p>
    <w:p w:rsidR="002A03EB" w:rsidRDefault="002A03EB" w:rsidP="005F2165">
      <w:r>
        <w:t xml:space="preserve">    * Feferman, Solomon (1996). "Penrose's Gödelian argument". PSYCHE 2: 21–32. CiteSeerX: 10.1.1.130.7027.</w:t>
      </w:r>
    </w:p>
    <w:p w:rsidR="002A03EB" w:rsidRDefault="002A03EB" w:rsidP="005F2165">
      <w:r>
        <w:t xml:space="preserve">    * Krajewski, Stanislaw 2007. On Gödel's Theorem and Mechanism: Inconsistency or Unsoundness is Unavoidable in any Attempt to 'Out-Gödel' the Mechanist. Fundamenta Informaticae 81, 173–181. Reprinted in Topics in Logic, Philosophy and Foundations of Mathematics and Computer Science:In Recognition of Professor Andrzej Grzegorczyk (2008), p. 173</w:t>
      </w:r>
    </w:p>
    <w:p w:rsidR="002A03EB" w:rsidRDefault="002A03EB" w:rsidP="005F2165">
      <w:r>
        <w:t xml:space="preserve">    * LaForte, Geoffrey, Patrick J. Hayes, and Kenneth M. Ford 1998. Why Gödel's Theorem Cannot Refute Computationalism. Artificial Intelligence, 104:265–286.</w:t>
      </w:r>
    </w:p>
    <w:p w:rsidR="002A03EB" w:rsidRDefault="002A03EB" w:rsidP="005F2165">
      <w:r>
        <w:t xml:space="preserve">    * Lewis, David K. 1969. Lucas against mechanism. Philosophy 44 231–233.</w:t>
      </w:r>
    </w:p>
    <w:p w:rsidR="002A03EB" w:rsidRDefault="002A03EB" w:rsidP="005F2165">
      <w:r>
        <w:t xml:space="preserve">    * Putnam, Hilary 1995. Review of Shadows of the Mind. In Bulletin of the American Mathematical Society 32, 370–373 (also see Putnam's less technical criticisms in his New York Times review.</w:t>
      </w:r>
    </w:p>
    <w:p w:rsidR="002A03EB" w:rsidRDefault="002A03EB" w:rsidP="005F2165"/>
    <w:p w:rsidR="002A03EB" w:rsidRDefault="002A03EB" w:rsidP="005F2165">
      <w:r>
        <w:t>17</w:t>
      </w:r>
      <w:r w:rsidRPr="005F2165">
        <w:t xml:space="preserve"> ^ Marvin Minsky. "Conscious Machines." Machinery of Consciousness, Proceedings, National Research Council of </w:t>
      </w:r>
      <w:smartTag w:uri="urn:schemas-microsoft-com:office:smarttags" w:element="PlaceType">
        <w:r w:rsidRPr="005F2165">
          <w:t>Canada</w:t>
        </w:r>
      </w:smartTag>
      <w:r w:rsidRPr="005F2165">
        <w:t>, 75th Anniversary Symposium on Science in Society, June 1991.</w:t>
      </w:r>
    </w:p>
    <w:p w:rsidR="002A03EB" w:rsidRDefault="002A03EB" w:rsidP="005F2165">
      <w:r>
        <w:t>18 ^ Tegmark, Max. 2000. "The importance of quantum decoherence in brain processes". Physical Review E. vol 61. pp. 4194–4206.</w:t>
      </w:r>
    </w:p>
    <w:p w:rsidR="002A03EB" w:rsidRDefault="002A03EB" w:rsidP="005F2165">
      <w:r>
        <w:t xml:space="preserve">19 ^ a b Tetlow, Philip (2007). The Web's Awake: An Introduction to the Field of Web Science and the Concept of Web Life. </w:t>
      </w:r>
      <w:smartTag w:uri="urn:schemas-microsoft-com:office:smarttags" w:element="PlaceType">
        <w:smartTag w:uri="urn:schemas-microsoft-com:office:smarttags" w:element="PlaceType">
          <w:r>
            <w:t>Hoboken</w:t>
          </w:r>
        </w:smartTag>
        <w:r>
          <w:t xml:space="preserve">, </w:t>
        </w:r>
        <w:smartTag w:uri="urn:schemas-microsoft-com:office:smarttags" w:element="PlaceType">
          <w:r>
            <w:t>NJ</w:t>
          </w:r>
        </w:smartTag>
      </w:smartTag>
      <w:r>
        <w:t>: John Wiley &amp; Sons. p. 166. ISBN 978-0-470-13794-9. http://books.google.com/?id=3mPI9rUuhJ8C&amp;printsec=frontcover&amp;dq=penrose+%22thought+process%22&amp;q=penrose%20.</w:t>
      </w:r>
    </w:p>
    <w:p w:rsidR="002A03EB" w:rsidRDefault="002A03EB" w:rsidP="005F2165">
      <w:r>
        <w:t>20 ^ Hagan, S., Hameroff, S., and Tuszyński, J. (2002). "Quantum Computation in Brain Microtubules? Decoherence and Biological Feasibility". Physical Review E 65: 061901. arXiv:quant-ph/0005025. Bibcode 2002PhRvE..65f1901H. doi:10.1103/PhysRevE.65.061901.</w:t>
      </w:r>
    </w:p>
    <w:p w:rsidR="002A03EB" w:rsidRDefault="002A03EB" w:rsidP="005F2165">
      <w:r>
        <w:t>21 ^ Hameroff, S. (2006). "Consciousness, Neurobiology and Quantum Mechanics". In Tuszynski, Jack. The Emerging Physics of Consciousness. Springer. pp. 193–253</w:t>
      </w:r>
    </w:p>
    <w:p w:rsidR="002A03EB" w:rsidRDefault="002A03EB" w:rsidP="00420C13">
      <w:r>
        <w:t>22 ^ Sir Roger Penrose &amp; Dr. Stuart Hameroff (2011). "Consciousness and the Universe: Quantum Physics, Evolution, Brain and Mind," Chapter XIV Does the Universe have Cosmological Memory? If so does this imply Cosmic Consciousness?. Oxford University Press.</w:t>
      </w:r>
    </w:p>
    <w:p w:rsidR="002A03EB" w:rsidRDefault="002A03EB" w:rsidP="00420C13">
      <w:r>
        <w:t>24 ^ Journal of Cosmology.com (1992-07-04). "Journal of Cosmology". Quantumconsciousness.org. http://www.quantumconsciousness.org/Cosmology160.html. Retrieved 2012-08-13.</w:t>
      </w:r>
    </w:p>
    <w:p w:rsidR="002A03EB" w:rsidRDefault="002A03EB"/>
    <w:sectPr w:rsidR="002A03EB" w:rsidSect="00927C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PMingLiU">
    <w:altName w:val="¡Ps2OcuAe"/>
    <w:panose1 w:val="02010601000101010101"/>
    <w:charset w:val="88"/>
    <w:family w:val="auto"/>
    <w:notTrueType/>
    <w:pitch w:val="variable"/>
    <w:sig w:usb0="00000001" w:usb1="08080000" w:usb2="00000010" w:usb3="00000000" w:csb0="001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112D"/>
    <w:rsid w:val="001E4033"/>
    <w:rsid w:val="0020032C"/>
    <w:rsid w:val="002606D6"/>
    <w:rsid w:val="002A03EB"/>
    <w:rsid w:val="002B7085"/>
    <w:rsid w:val="00352CB6"/>
    <w:rsid w:val="00420C13"/>
    <w:rsid w:val="005F2165"/>
    <w:rsid w:val="00714E5F"/>
    <w:rsid w:val="007A112D"/>
    <w:rsid w:val="007E50CD"/>
    <w:rsid w:val="009168C0"/>
    <w:rsid w:val="00920234"/>
    <w:rsid w:val="00927CC5"/>
    <w:rsid w:val="00962FBF"/>
    <w:rsid w:val="00A8121A"/>
    <w:rsid w:val="00B4425F"/>
    <w:rsid w:val="00B95871"/>
    <w:rsid w:val="00BF0944"/>
    <w:rsid w:val="00C805A1"/>
    <w:rsid w:val="00CE119D"/>
    <w:rsid w:val="00DE58CD"/>
    <w:rsid w:val="00DE5BCC"/>
    <w:rsid w:val="00E032E3"/>
    <w:rsid w:val="00F315C7"/>
    <w:rsid w:val="00F42163"/>
    <w:rsid w:val="00F80B29"/>
    <w:rsid w:val="00F978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PMingLiU"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CC5"/>
    <w:pPr>
      <w:spacing w:after="200" w:line="276" w:lineRule="auto"/>
    </w:pPr>
    <w:rPr>
      <w:lang w:eastAsia="zh-TW"/>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A112D"/>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Roger_Penrose" TargetMode="External"/><Relationship Id="rId5" Type="http://schemas.openxmlformats.org/officeDocument/2006/relationships/hyperlink" Target="http://en.wikipedia.org/wiki/Shadows_of_the_Mind" TargetMode="External"/><Relationship Id="rId4" Type="http://schemas.openxmlformats.org/officeDocument/2006/relationships/hyperlink" Target="http://en.wikipedia.org/wiki/Roger_Penro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165</TotalTime>
  <Pages>3</Pages>
  <Words>1261</Words>
  <Characters>7191</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dc:creator>
  <cp:keywords/>
  <dc:description/>
  <cp:lastModifiedBy> roger ramjet</cp:lastModifiedBy>
  <cp:revision>9</cp:revision>
  <dcterms:created xsi:type="dcterms:W3CDTF">2013-03-03T01:59:00Z</dcterms:created>
  <dcterms:modified xsi:type="dcterms:W3CDTF">2013-03-05T09:24:00Z</dcterms:modified>
</cp:coreProperties>
</file>